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605" w:rsidRPr="003B17A6" w:rsidRDefault="00223F40" w:rsidP="003B1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Forum 2(module/week3)</w:t>
      </w:r>
    </w:p>
    <w:p w:rsidR="00223F40" w:rsidRPr="00337605" w:rsidRDefault="00A40260" w:rsidP="003376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605">
        <w:rPr>
          <w:rFonts w:ascii="Times New Roman" w:hAnsi="Times New Roman" w:cs="Times New Roman"/>
          <w:sz w:val="24"/>
          <w:szCs w:val="24"/>
        </w:rPr>
        <w:t>For one to come to conclusion on which test he can prefer, there are a number of considerations that should be taken into place.</w:t>
      </w:r>
      <w:r w:rsidR="00DB6331" w:rsidRPr="00337605">
        <w:rPr>
          <w:rFonts w:ascii="Times New Roman" w:hAnsi="Times New Roman" w:cs="Times New Roman"/>
          <w:sz w:val="24"/>
          <w:szCs w:val="24"/>
        </w:rPr>
        <w:t xml:space="preserve"> Two measures are to be given prominence in determination of a good test, they are reliability and validity.</w:t>
      </w:r>
      <w:r w:rsidR="00D902A1" w:rsidRPr="00D902A1">
        <w:t xml:space="preserve"> 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Validity will </w:t>
      </w:r>
      <w:r w:rsidR="003B0D8D" w:rsidRPr="00D902A1">
        <w:rPr>
          <w:rFonts w:ascii="Times New Roman" w:hAnsi="Times New Roman" w:cs="Times New Roman"/>
          <w:sz w:val="24"/>
          <w:szCs w:val="24"/>
        </w:rPr>
        <w:t>tell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how good a test is for a particular situation; reliability will tell how trustworthy a score on that test will be. </w:t>
      </w:r>
      <w:r w:rsidR="003B0D8D">
        <w:rPr>
          <w:rFonts w:ascii="Times New Roman" w:hAnsi="Times New Roman" w:cs="Times New Roman"/>
          <w:sz w:val="24"/>
          <w:szCs w:val="24"/>
        </w:rPr>
        <w:t>V</w:t>
      </w:r>
      <w:r w:rsidR="00D902A1" w:rsidRPr="00D902A1">
        <w:rPr>
          <w:rFonts w:ascii="Times New Roman" w:hAnsi="Times New Roman" w:cs="Times New Roman"/>
          <w:sz w:val="24"/>
          <w:szCs w:val="24"/>
        </w:rPr>
        <w:t>alid conclusions</w:t>
      </w:r>
      <w:r w:rsidR="003B0D8D">
        <w:rPr>
          <w:rFonts w:ascii="Times New Roman" w:hAnsi="Times New Roman" w:cs="Times New Roman"/>
          <w:sz w:val="24"/>
          <w:szCs w:val="24"/>
        </w:rPr>
        <w:t xml:space="preserve"> cannot be drawn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from a test score unless </w:t>
      </w:r>
      <w:r w:rsidR="003B0D8D">
        <w:rPr>
          <w:rFonts w:ascii="Times New Roman" w:hAnsi="Times New Roman" w:cs="Times New Roman"/>
          <w:sz w:val="24"/>
          <w:szCs w:val="24"/>
        </w:rPr>
        <w:t>one is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sure that the test is reliable. Even when a test is reliable, it may not be </w:t>
      </w:r>
      <w:r w:rsidR="008F6DFE" w:rsidRPr="00D902A1">
        <w:rPr>
          <w:rFonts w:ascii="Times New Roman" w:hAnsi="Times New Roman" w:cs="Times New Roman"/>
          <w:sz w:val="24"/>
          <w:szCs w:val="24"/>
        </w:rPr>
        <w:t>valid</w:t>
      </w:r>
      <w:r w:rsidR="008F6DFE" w:rsidRPr="008F6DFE">
        <w:rPr>
          <w:rStyle w:val="s1"/>
          <w:rFonts w:ascii="Times New Roman" w:hAnsi="Times New Roman" w:cs="Times New Roman"/>
          <w:sz w:val="24"/>
          <w:szCs w:val="24"/>
        </w:rPr>
        <w:t xml:space="preserve"> (</w:t>
      </w:r>
      <w:r w:rsidR="00BC16E2" w:rsidRPr="008F6DFE">
        <w:rPr>
          <w:rStyle w:val="s1"/>
          <w:rFonts w:ascii="Times New Roman" w:hAnsi="Times New Roman" w:cs="Times New Roman"/>
          <w:sz w:val="24"/>
          <w:szCs w:val="24"/>
        </w:rPr>
        <w:t>Drummond, Sheperis, &amp; Jones, 2016</w:t>
      </w:r>
      <w:bookmarkStart w:id="0" w:name="_GoBack"/>
      <w:bookmarkEnd w:id="0"/>
      <w:r w:rsidR="008F6DFE" w:rsidRPr="008F6DFE">
        <w:rPr>
          <w:rStyle w:val="s1"/>
          <w:rFonts w:ascii="Times New Roman" w:hAnsi="Times New Roman" w:cs="Times New Roman"/>
          <w:sz w:val="24"/>
          <w:szCs w:val="24"/>
        </w:rPr>
        <w:t>).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</w:t>
      </w:r>
      <w:r w:rsidR="002E1DBA">
        <w:rPr>
          <w:rFonts w:ascii="Times New Roman" w:hAnsi="Times New Roman" w:cs="Times New Roman"/>
          <w:sz w:val="24"/>
          <w:szCs w:val="24"/>
        </w:rPr>
        <w:t>One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should be careful that any test select</w:t>
      </w:r>
      <w:r w:rsidR="002E1DBA">
        <w:rPr>
          <w:rFonts w:ascii="Times New Roman" w:hAnsi="Times New Roman" w:cs="Times New Roman"/>
          <w:sz w:val="24"/>
          <w:szCs w:val="24"/>
        </w:rPr>
        <w:t>ed</w:t>
      </w:r>
      <w:r w:rsidR="00D902A1" w:rsidRPr="00D902A1">
        <w:rPr>
          <w:rFonts w:ascii="Times New Roman" w:hAnsi="Times New Roman" w:cs="Times New Roman"/>
          <w:sz w:val="24"/>
          <w:szCs w:val="24"/>
        </w:rPr>
        <w:t xml:space="preserve"> is both reliable and valid for your situation</w:t>
      </w:r>
      <w:r w:rsidR="00DB6331" w:rsidRPr="00337605">
        <w:rPr>
          <w:rFonts w:ascii="Times New Roman" w:hAnsi="Times New Roman" w:cs="Times New Roman"/>
          <w:sz w:val="24"/>
          <w:szCs w:val="24"/>
        </w:rPr>
        <w:t>.</w:t>
      </w:r>
      <w:r w:rsidRPr="00337605">
        <w:rPr>
          <w:rFonts w:ascii="Times New Roman" w:hAnsi="Times New Roman" w:cs="Times New Roman"/>
          <w:sz w:val="24"/>
          <w:szCs w:val="24"/>
        </w:rPr>
        <w:t xml:space="preserve"> For the two tests </w:t>
      </w:r>
      <w:r w:rsidR="00DD50BC" w:rsidRPr="00337605">
        <w:rPr>
          <w:rFonts w:ascii="Times New Roman" w:hAnsi="Times New Roman" w:cs="Times New Roman"/>
          <w:sz w:val="24"/>
          <w:szCs w:val="24"/>
        </w:rPr>
        <w:t xml:space="preserve">whose descriptions are </w:t>
      </w:r>
      <w:r w:rsidRPr="00337605">
        <w:rPr>
          <w:rFonts w:ascii="Times New Roman" w:hAnsi="Times New Roman" w:cs="Times New Roman"/>
          <w:sz w:val="24"/>
          <w:szCs w:val="24"/>
        </w:rPr>
        <w:t>provided</w:t>
      </w:r>
      <w:r w:rsidR="00DD50BC" w:rsidRPr="00337605">
        <w:rPr>
          <w:rFonts w:ascii="Times New Roman" w:hAnsi="Times New Roman" w:cs="Times New Roman"/>
          <w:sz w:val="24"/>
          <w:szCs w:val="24"/>
        </w:rPr>
        <w:t xml:space="preserve">, I would prefer test </w:t>
      </w:r>
      <w:r w:rsidR="002E1B4D" w:rsidRPr="00337605">
        <w:rPr>
          <w:rFonts w:ascii="Times New Roman" w:hAnsi="Times New Roman" w:cs="Times New Roman"/>
          <w:sz w:val="24"/>
          <w:szCs w:val="24"/>
        </w:rPr>
        <w:t xml:space="preserve">A </w:t>
      </w:r>
      <w:r w:rsidR="00DD50BC" w:rsidRPr="00337605">
        <w:rPr>
          <w:rFonts w:ascii="Times New Roman" w:hAnsi="Times New Roman" w:cs="Times New Roman"/>
          <w:sz w:val="24"/>
          <w:szCs w:val="24"/>
        </w:rPr>
        <w:t xml:space="preserve">as opposed to test </w:t>
      </w:r>
      <w:r w:rsidR="002E1B4D" w:rsidRPr="00337605">
        <w:rPr>
          <w:rFonts w:ascii="Times New Roman" w:hAnsi="Times New Roman" w:cs="Times New Roman"/>
          <w:sz w:val="24"/>
          <w:szCs w:val="24"/>
        </w:rPr>
        <w:t>B</w:t>
      </w:r>
      <w:r w:rsidR="00DD50BC" w:rsidRPr="00337605">
        <w:rPr>
          <w:rFonts w:ascii="Times New Roman" w:hAnsi="Times New Roman" w:cs="Times New Roman"/>
          <w:sz w:val="24"/>
          <w:szCs w:val="24"/>
        </w:rPr>
        <w:t xml:space="preserve"> for the following reasons.</w:t>
      </w:r>
    </w:p>
    <w:p w:rsidR="002619EB" w:rsidRDefault="002E1B4D" w:rsidP="008063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begin with test A is more reliable than test B. the reliability of a test is indicated by the reliability co-efficient and as a rule the </w:t>
      </w:r>
      <w:r w:rsidR="00292011">
        <w:rPr>
          <w:rFonts w:ascii="Times New Roman" w:hAnsi="Times New Roman" w:cs="Times New Roman"/>
          <w:sz w:val="24"/>
          <w:szCs w:val="24"/>
        </w:rPr>
        <w:t>greate</w:t>
      </w:r>
      <w:r>
        <w:rPr>
          <w:rFonts w:ascii="Times New Roman" w:hAnsi="Times New Roman" w:cs="Times New Roman"/>
          <w:sz w:val="24"/>
          <w:szCs w:val="24"/>
        </w:rPr>
        <w:t xml:space="preserve">r the reliability the </w:t>
      </w:r>
      <w:r w:rsidR="00292011">
        <w:rPr>
          <w:rFonts w:ascii="Times New Roman" w:hAnsi="Times New Roman" w:cs="Times New Roman"/>
          <w:sz w:val="24"/>
          <w:szCs w:val="24"/>
        </w:rPr>
        <w:t xml:space="preserve">better the test. Reliability ranges from 0-1. In our case </w:t>
      </w:r>
      <w:r w:rsidR="00E70764">
        <w:rPr>
          <w:rFonts w:ascii="Times New Roman" w:hAnsi="Times New Roman" w:cs="Times New Roman"/>
          <w:sz w:val="24"/>
          <w:szCs w:val="24"/>
        </w:rPr>
        <w:t>test A exhibits a higher coefficient of reliability at 0.81 and thus its test scores can be deemed to me more reliable.</w:t>
      </w:r>
      <w:r w:rsidR="004633D5">
        <w:rPr>
          <w:rFonts w:ascii="Times New Roman" w:hAnsi="Times New Roman" w:cs="Times New Roman"/>
          <w:sz w:val="24"/>
          <w:szCs w:val="24"/>
        </w:rPr>
        <w:t xml:space="preserve"> While we cannot depend on the reliability alone to conclusively determine the best test its indisputable that it is a factor in determination of a better test.</w:t>
      </w:r>
      <w:r w:rsidR="00753183">
        <w:rPr>
          <w:rFonts w:ascii="Times New Roman" w:hAnsi="Times New Roman" w:cs="Times New Roman"/>
          <w:sz w:val="24"/>
          <w:szCs w:val="24"/>
        </w:rPr>
        <w:t xml:space="preserve"> The test retest coefficients are also high in test A than test B. this implies that there is a greater consistency in test A more than in test B</w:t>
      </w:r>
      <w:r w:rsidR="004D6A6A">
        <w:rPr>
          <w:rFonts w:ascii="Times New Roman" w:hAnsi="Times New Roman" w:cs="Times New Roman"/>
          <w:sz w:val="24"/>
          <w:szCs w:val="24"/>
        </w:rPr>
        <w:t xml:space="preserve">, in other words repeated tests provide a </w:t>
      </w:r>
      <w:r w:rsidR="00F31346">
        <w:rPr>
          <w:rFonts w:ascii="Times New Roman" w:hAnsi="Times New Roman" w:cs="Times New Roman"/>
          <w:sz w:val="24"/>
          <w:szCs w:val="24"/>
        </w:rPr>
        <w:t>close or similar result</w:t>
      </w:r>
      <w:r w:rsidR="004D6A6A">
        <w:rPr>
          <w:rFonts w:ascii="Times New Roman" w:hAnsi="Times New Roman" w:cs="Times New Roman"/>
          <w:sz w:val="24"/>
          <w:szCs w:val="24"/>
        </w:rPr>
        <w:t xml:space="preserve"> for test A than test B.</w:t>
      </w:r>
      <w:r w:rsidR="0080316A">
        <w:rPr>
          <w:rFonts w:ascii="Times New Roman" w:hAnsi="Times New Roman" w:cs="Times New Roman"/>
          <w:sz w:val="24"/>
          <w:szCs w:val="24"/>
        </w:rPr>
        <w:t xml:space="preserve"> this makes test A </w:t>
      </w:r>
      <w:r w:rsidR="00F31346">
        <w:rPr>
          <w:rFonts w:ascii="Times New Roman" w:hAnsi="Times New Roman" w:cs="Times New Roman"/>
          <w:sz w:val="24"/>
          <w:szCs w:val="24"/>
        </w:rPr>
        <w:t xml:space="preserve">the </w:t>
      </w:r>
      <w:r w:rsidR="0080316A">
        <w:rPr>
          <w:rFonts w:ascii="Times New Roman" w:hAnsi="Times New Roman" w:cs="Times New Roman"/>
          <w:sz w:val="24"/>
          <w:szCs w:val="24"/>
        </w:rPr>
        <w:t>better test</w:t>
      </w:r>
      <w:r w:rsidR="00082A90">
        <w:rPr>
          <w:rFonts w:ascii="Times New Roman" w:hAnsi="Times New Roman" w:cs="Times New Roman"/>
          <w:sz w:val="24"/>
          <w:szCs w:val="24"/>
        </w:rPr>
        <w:t xml:space="preserve"> at 0.81</w:t>
      </w:r>
      <w:r w:rsidR="00F313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7605" w:rsidRDefault="00DA2AB1" w:rsidP="00337605">
      <w:pPr>
        <w:pStyle w:val="NormalWeb"/>
        <w:spacing w:line="480" w:lineRule="auto"/>
        <w:ind w:firstLine="720"/>
      </w:pPr>
      <w:r>
        <w:t xml:space="preserve">Test A can also be tested for validity content. </w:t>
      </w:r>
      <w:r w:rsidRPr="00DA2AB1">
        <w:t>Validity is the most important issue in selecting a test. Validity refers to what characteristic the test measures and how well the test measures that characteristic</w:t>
      </w:r>
      <w:r>
        <w:t>.</w:t>
      </w:r>
      <w:r w:rsidRPr="00DA2AB1">
        <w:t xml:space="preserve"> </w:t>
      </w:r>
      <w:r>
        <w:t xml:space="preserve">It </w:t>
      </w:r>
      <w:r>
        <w:t xml:space="preserve">gives </w:t>
      </w:r>
      <w:r w:rsidRPr="00DA2AB1">
        <w:rPr>
          <w:iCs/>
        </w:rPr>
        <w:t>meaning</w:t>
      </w:r>
      <w:r>
        <w:t xml:space="preserve"> to the test scores. Validity evidence indicates that there is linkage between test performance and job/behavior performance. It can tell you what you may conclude or predict about someone from his or her score on the test</w:t>
      </w:r>
      <w:r w:rsidR="00FD21AE">
        <w:t xml:space="preserve">. </w:t>
      </w:r>
      <w:r w:rsidR="00C34754">
        <w:t xml:space="preserve">Validity in test A can be tested because the developer </w:t>
      </w:r>
      <w:r w:rsidR="00884CD3">
        <w:t>has</w:t>
      </w:r>
      <w:r w:rsidR="00C34754">
        <w:t xml:space="preserve"> noted down a table of specifications concerning all areas that </w:t>
      </w:r>
      <w:r w:rsidR="00C34754">
        <w:lastRenderedPageBreak/>
        <w:t>the experts will be testing.</w:t>
      </w:r>
      <w:r w:rsidR="00884CD3">
        <w:t xml:space="preserve"> Finally test A displays homogeneity an important </w:t>
      </w:r>
      <w:r w:rsidR="00337605">
        <w:t xml:space="preserve">quality of a good test. </w:t>
      </w:r>
      <w:r w:rsidR="00337605">
        <w:t>The correlations between the scales indicate the genera</w:t>
      </w:r>
      <w:r w:rsidR="00337605">
        <w:t>l</w:t>
      </w:r>
      <w:r w:rsidR="00337605">
        <w:t xml:space="preserve"> scale correlated with the Social scale (.67), Personal scale (.79), and Total scale (.89). </w:t>
      </w:r>
    </w:p>
    <w:p w:rsidR="00DB6ECD" w:rsidRDefault="00337605" w:rsidP="00DB6ECD">
      <w:pPr>
        <w:pStyle w:val="NormalWeb"/>
        <w:spacing w:line="480" w:lineRule="auto"/>
        <w:ind w:firstLine="720"/>
      </w:pPr>
      <w:r>
        <w:t xml:space="preserve">b) </w:t>
      </w:r>
      <w:r w:rsidR="003B17A6">
        <w:t xml:space="preserve"> additional information required to make </w:t>
      </w:r>
      <w:r w:rsidR="00917709">
        <w:t>a decision.</w:t>
      </w:r>
    </w:p>
    <w:p w:rsidR="00082A90" w:rsidRDefault="00DB6ECD" w:rsidP="00917709">
      <w:pPr>
        <w:pStyle w:val="NormalWeb"/>
        <w:spacing w:line="480" w:lineRule="auto"/>
      </w:pPr>
      <w:r>
        <w:t>To make a very informed choice between the two tests, I would need to know the length of the tests</w:t>
      </w:r>
      <w:r w:rsidR="00BC6959">
        <w:t xml:space="preserve"> which would help in determining how reliable the test is.</w:t>
      </w:r>
      <w:r>
        <w:t xml:space="preserve"> </w:t>
      </w:r>
    </w:p>
    <w:p w:rsidR="00917709" w:rsidRDefault="00917709" w:rsidP="00917709">
      <w:pPr>
        <w:pStyle w:val="NormalWeb"/>
        <w:spacing w:line="480" w:lineRule="auto"/>
      </w:pPr>
      <w:r>
        <w:t>It would also be better to know the sample population used to determine the relevance of the test.</w:t>
      </w:r>
    </w:p>
    <w:p w:rsidR="00917709" w:rsidRDefault="00917709" w:rsidP="00917709">
      <w:pPr>
        <w:pStyle w:val="NormalWeb"/>
        <w:spacing w:line="480" w:lineRule="auto"/>
      </w:pPr>
      <w:r>
        <w:t>The experience of the experts administering the tests will also come handy in making a better conclusion.</w:t>
      </w:r>
    </w:p>
    <w:p w:rsidR="002661DA" w:rsidRDefault="002661DA" w:rsidP="002661DA">
      <w:pPr>
        <w:pStyle w:val="NormalWeb"/>
        <w:spacing w:line="480" w:lineRule="auto"/>
        <w:jc w:val="center"/>
      </w:pPr>
      <w:r>
        <w:t>References</w:t>
      </w:r>
    </w:p>
    <w:p w:rsidR="002661DA" w:rsidRDefault="002661DA" w:rsidP="002661DA">
      <w:pPr>
        <w:pStyle w:val="NormalWeb"/>
        <w:spacing w:line="480" w:lineRule="auto"/>
      </w:pPr>
    </w:p>
    <w:p w:rsidR="002661DA" w:rsidRPr="00223F40" w:rsidRDefault="002661DA" w:rsidP="00917709">
      <w:pPr>
        <w:pStyle w:val="NormalWeb"/>
        <w:spacing w:line="480" w:lineRule="auto"/>
      </w:pPr>
    </w:p>
    <w:sectPr w:rsidR="002661DA" w:rsidRPr="00223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56B62"/>
    <w:multiLevelType w:val="hybridMultilevel"/>
    <w:tmpl w:val="B0DED2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B1554"/>
    <w:multiLevelType w:val="hybridMultilevel"/>
    <w:tmpl w:val="25207F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40"/>
    <w:rsid w:val="00082A90"/>
    <w:rsid w:val="001126CD"/>
    <w:rsid w:val="00223F40"/>
    <w:rsid w:val="002619EB"/>
    <w:rsid w:val="002661DA"/>
    <w:rsid w:val="00292011"/>
    <w:rsid w:val="002E1B4D"/>
    <w:rsid w:val="002E1DBA"/>
    <w:rsid w:val="00337605"/>
    <w:rsid w:val="003B0D8D"/>
    <w:rsid w:val="003B17A6"/>
    <w:rsid w:val="004633D5"/>
    <w:rsid w:val="004D6A6A"/>
    <w:rsid w:val="00753183"/>
    <w:rsid w:val="0080316A"/>
    <w:rsid w:val="00806366"/>
    <w:rsid w:val="00884CD3"/>
    <w:rsid w:val="008F6DFE"/>
    <w:rsid w:val="00917709"/>
    <w:rsid w:val="00A40260"/>
    <w:rsid w:val="00BC16E2"/>
    <w:rsid w:val="00BC6959"/>
    <w:rsid w:val="00C34754"/>
    <w:rsid w:val="00D902A1"/>
    <w:rsid w:val="00DA2AB1"/>
    <w:rsid w:val="00DB6331"/>
    <w:rsid w:val="00DB6ECD"/>
    <w:rsid w:val="00DD50BC"/>
    <w:rsid w:val="00E70764"/>
    <w:rsid w:val="00F002DA"/>
    <w:rsid w:val="00F31346"/>
    <w:rsid w:val="00FD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0013"/>
  <w15:chartTrackingRefBased/>
  <w15:docId w15:val="{0BCCFFC9-06BD-4AF1-9335-7E8FD102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7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7605"/>
    <w:pPr>
      <w:ind w:left="720"/>
      <w:contextualSpacing/>
    </w:pPr>
  </w:style>
  <w:style w:type="character" w:customStyle="1" w:styleId="s1">
    <w:name w:val="s1"/>
    <w:basedOn w:val="DefaultParagraphFont"/>
    <w:rsid w:val="00BC1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6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FDA41-5245-43BA-93A8-87C99777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23</cp:revision>
  <dcterms:created xsi:type="dcterms:W3CDTF">2018-11-08T04:03:00Z</dcterms:created>
  <dcterms:modified xsi:type="dcterms:W3CDTF">2018-11-08T05:53:00Z</dcterms:modified>
</cp:coreProperties>
</file>